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12"/>
      <w:footerReference w:type="defaul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42A22" w14:textId="77777777" w:rsidR="00B65879" w:rsidRDefault="00B65879">
      <w:r>
        <w:separator/>
      </w:r>
    </w:p>
  </w:endnote>
  <w:endnote w:type="continuationSeparator" w:id="0">
    <w:p w14:paraId="15B87FB7" w14:textId="77777777" w:rsidR="00B65879" w:rsidRDefault="00B6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9EE0" w14:textId="77777777" w:rsidR="00B65879" w:rsidRDefault="00B65879">
      <w:r>
        <w:separator/>
      </w:r>
    </w:p>
  </w:footnote>
  <w:footnote w:type="continuationSeparator" w:id="0">
    <w:p w14:paraId="3A71FDBE" w14:textId="77777777" w:rsidR="00B65879" w:rsidRDefault="00B6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5364CD" w:rsidRPr="00BA51A5" w14:paraId="62816057" w14:textId="77777777" w:rsidTr="5F41726A">
      <w:trPr>
        <w:trHeight w:val="340"/>
      </w:trPr>
      <w:tc>
        <w:tcPr>
          <w:tcW w:w="1380" w:type="dxa"/>
          <w:vAlign w:val="center"/>
        </w:tcPr>
        <w:p w14:paraId="7337CEFC" w14:textId="059C7305" w:rsidR="005364CD" w:rsidRPr="00BA51A5" w:rsidRDefault="005364CD" w:rsidP="005364C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BA51A5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F0CA0CB" w14:textId="23658572" w:rsidR="005364CD" w:rsidRPr="00BA51A5" w:rsidRDefault="005364CD" w:rsidP="005364CD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BA51A5">
            <w:rPr>
              <w:rFonts w:cs="Arial"/>
              <w:sz w:val="18"/>
              <w:szCs w:val="18"/>
            </w:rPr>
            <w:t>Donau-Iller-Nahverkehrsverbund-GmbH</w:t>
          </w:r>
        </w:p>
      </w:tc>
    </w:tr>
    <w:tr w:rsidR="005364CD" w:rsidRPr="00BA51A5" w14:paraId="35D57956" w14:textId="77777777" w:rsidTr="5F41726A">
      <w:trPr>
        <w:trHeight w:val="340"/>
      </w:trPr>
      <w:tc>
        <w:tcPr>
          <w:tcW w:w="1380" w:type="dxa"/>
          <w:vAlign w:val="center"/>
        </w:tcPr>
        <w:p w14:paraId="1859C638" w14:textId="5DE3FFF7" w:rsidR="005364CD" w:rsidRPr="00BA51A5" w:rsidRDefault="005364CD" w:rsidP="005364C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A51A5">
            <w:rPr>
              <w:rFonts w:cs="Arial"/>
              <w:sz w:val="18"/>
              <w:szCs w:val="18"/>
              <w:lang w:val="x-none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716194D" w14:textId="10E7374E" w:rsidR="005364CD" w:rsidRPr="00BA51A5" w:rsidRDefault="00631CFF" w:rsidP="005364C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A51A5">
            <w:rPr>
              <w:rFonts w:cs="Arial"/>
              <w:sz w:val="18"/>
              <w:szCs w:val="18"/>
            </w:rPr>
            <w:t>Automatisches-Fahrgastzählsystem (AFZS) - Cluster Tübingen+</w:t>
          </w:r>
        </w:p>
      </w:tc>
    </w:tr>
    <w:tr w:rsidR="00BA51A5" w:rsidRPr="00BA51A5" w14:paraId="14414916" w14:textId="77777777" w:rsidTr="5F41726A">
      <w:trPr>
        <w:trHeight w:val="340"/>
      </w:trPr>
      <w:tc>
        <w:tcPr>
          <w:tcW w:w="1380" w:type="dxa"/>
          <w:vAlign w:val="center"/>
        </w:tcPr>
        <w:p w14:paraId="599CB454" w14:textId="6BF230AD" w:rsidR="00BA51A5" w:rsidRPr="00BA51A5" w:rsidRDefault="00BA51A5" w:rsidP="00BA51A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A51A5">
            <w:rPr>
              <w:rFonts w:cs="Arial"/>
              <w:sz w:val="18"/>
              <w:szCs w:val="18"/>
            </w:rPr>
            <w:t>Los 3:</w:t>
          </w:r>
        </w:p>
      </w:tc>
      <w:tc>
        <w:tcPr>
          <w:tcW w:w="7974" w:type="dxa"/>
          <w:gridSpan w:val="2"/>
          <w:vAlign w:val="center"/>
        </w:tcPr>
        <w:p w14:paraId="6BBEDD6B" w14:textId="1DF2CDBB" w:rsidR="00BA51A5" w:rsidRPr="00BA51A5" w:rsidRDefault="00BA51A5" w:rsidP="00BA51A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A51A5">
            <w:rPr>
              <w:rFonts w:cs="Arial"/>
              <w:sz w:val="18"/>
              <w:szCs w:val="18"/>
            </w:rPr>
            <w:t>AFZ-Hintergrundsystem</w:t>
          </w:r>
        </w:p>
      </w:tc>
    </w:tr>
    <w:tr w:rsidR="00616C65" w:rsidRPr="00BA51A5" w14:paraId="60E441C8" w14:textId="77777777" w:rsidTr="5F41726A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BA51A5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BA51A5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49B507FD" w:rsidR="00616C65" w:rsidRPr="00BA51A5" w:rsidRDefault="00BA51A5" w:rsidP="5F41726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color w:val="000000" w:themeColor="text1"/>
              <w:sz w:val="18"/>
              <w:szCs w:val="18"/>
            </w:rPr>
          </w:pPr>
          <w:r w:rsidRPr="00BA51A5">
            <w:rPr>
              <w:rFonts w:cs="Arial"/>
              <w:b/>
              <w:bCs/>
              <w:sz w:val="18"/>
              <w:szCs w:val="18"/>
            </w:rPr>
            <w:t>Stand:</w:t>
          </w:r>
          <w:r w:rsidRPr="00BA51A5">
            <w:rPr>
              <w:rFonts w:cs="Arial"/>
              <w:sz w:val="18"/>
              <w:szCs w:val="18"/>
            </w:rPr>
            <w:t xml:space="preserve"> </w:t>
          </w:r>
          <w:r w:rsidR="00DE5E45">
            <w:rPr>
              <w:rFonts w:cs="Arial"/>
              <w:sz w:val="18"/>
              <w:szCs w:val="18"/>
            </w:rPr>
            <w:t>02</w:t>
          </w:r>
          <w:r w:rsidRPr="00BA51A5">
            <w:rPr>
              <w:rFonts w:cs="Arial"/>
              <w:sz w:val="18"/>
              <w:szCs w:val="18"/>
            </w:rPr>
            <w:t>.</w:t>
          </w:r>
          <w:r w:rsidR="00DE5E45">
            <w:rPr>
              <w:rFonts w:cs="Arial"/>
              <w:sz w:val="18"/>
              <w:szCs w:val="18"/>
            </w:rPr>
            <w:t>7</w:t>
          </w:r>
          <w:r w:rsidR="00B93F2D">
            <w:rPr>
              <w:rFonts w:cs="Arial"/>
              <w:sz w:val="18"/>
              <w:szCs w:val="18"/>
            </w:rPr>
            <w:t>6</w:t>
          </w:r>
          <w:r w:rsidRPr="00BA51A5">
            <w:rPr>
              <w:rFonts w:cs="Arial"/>
              <w:sz w:val="18"/>
              <w:szCs w:val="18"/>
            </w:rPr>
            <w:t>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4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JfrSYYCdVNsfDU3EHp3RfwFYCDulNsRr7UkAoAC/XkzW03jQqJnTyAI73GrzeH7+8/f/HU72IPJ1KFCuId3dg==" w:salt="s1LFLcDqJgBQZRtk0aBER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4A62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85DC9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51E1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364CD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1CFF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763EF"/>
    <w:rsid w:val="008779E3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E7967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5879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3F2D"/>
    <w:rsid w:val="00B9632F"/>
    <w:rsid w:val="00BA1608"/>
    <w:rsid w:val="00BA468A"/>
    <w:rsid w:val="00BA51A5"/>
    <w:rsid w:val="00BB25C2"/>
    <w:rsid w:val="00BB2CF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27D1B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E5E45"/>
    <w:rsid w:val="00DF26DB"/>
    <w:rsid w:val="00DF464B"/>
    <w:rsid w:val="00DF7A27"/>
    <w:rsid w:val="00DF7EF5"/>
    <w:rsid w:val="00E035D3"/>
    <w:rsid w:val="00E04048"/>
    <w:rsid w:val="00E04821"/>
    <w:rsid w:val="00E05B17"/>
    <w:rsid w:val="00E11E9D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78F1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BC7"/>
    <w:rsid w:val="00F71D03"/>
    <w:rsid w:val="00F720EA"/>
    <w:rsid w:val="00F736D6"/>
    <w:rsid w:val="00F7435C"/>
    <w:rsid w:val="00F82593"/>
    <w:rsid w:val="00F95384"/>
    <w:rsid w:val="00FA059B"/>
    <w:rsid w:val="00FA4BE2"/>
    <w:rsid w:val="00FA4C73"/>
    <w:rsid w:val="00FA60A1"/>
    <w:rsid w:val="00FB33CB"/>
    <w:rsid w:val="00FB5067"/>
    <w:rsid w:val="00FB5AF5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5F41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185DC9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SO999929 xmlns="http://www.datev.de/BSOffice/999929">b961d173-acc5-49e4-9f60-12361cc89a10</BSO999929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E26CC6-542E-4D07-BF4B-9B86BBDFF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54EA7D7A-3314-48CE-BE05-D32EF38B6AD1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5.xml><?xml version="1.0" encoding="utf-8"?>
<ds:datastoreItem xmlns:ds="http://schemas.openxmlformats.org/officeDocument/2006/customXml" ds:itemID="{8095A6B5-C515-40DA-AD5B-42813D9CC8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11</cp:revision>
  <cp:lastPrinted>2016-07-14T11:58:00Z</cp:lastPrinted>
  <dcterms:created xsi:type="dcterms:W3CDTF">2023-05-16T14:17:00Z</dcterms:created>
  <dcterms:modified xsi:type="dcterms:W3CDTF">2026-07-01T20:34:00Z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  <property fmtid="{D5CDD505-2E9C-101B-9397-08002B2CF9AE}" pid="4" name="ContentTypeId">
    <vt:lpwstr>0x010100B071427424CD484BBB9E68A58ABDA49D</vt:lpwstr>
  </property>
</Properties>
</file>